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A72A" w14:textId="77777777" w:rsidR="00524136" w:rsidRDefault="00524136" w:rsidP="00C23A1C">
      <w:pPr>
        <w:jc w:val="center"/>
      </w:pPr>
    </w:p>
    <w:p w14:paraId="11EBC0A1" w14:textId="0CB1C786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3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ALLEGATO 1 del</w:t>
      </w:r>
      <w:r>
        <w:rPr>
          <w:rFonts w:ascii="Nunito" w:eastAsia="Nunito" w:hAnsi="Nunito" w:cs="Nunito"/>
          <w:sz w:val="20"/>
          <w:szCs w:val="20"/>
        </w:rPr>
        <w:t xml:space="preserve">l’Avviso di selezione </w:t>
      </w:r>
      <w:r>
        <w:rPr>
          <w:rFonts w:ascii="Nunito" w:eastAsia="Nunito" w:hAnsi="Nunito" w:cs="Nunito"/>
          <w:color w:val="000000"/>
          <w:sz w:val="20"/>
          <w:szCs w:val="20"/>
        </w:rPr>
        <w:t>predisposto a seguito del</w:t>
      </w:r>
      <w:r>
        <w:rPr>
          <w:rFonts w:ascii="Nunito" w:eastAsia="Nunito" w:hAnsi="Nunito" w:cs="Nunito"/>
          <w:sz w:val="20"/>
          <w:szCs w:val="20"/>
        </w:rPr>
        <w:t xml:space="preserve"> Decreto di </w:t>
      </w:r>
      <w:r w:rsidRPr="00F86A11">
        <w:rPr>
          <w:rFonts w:ascii="Nunito" w:eastAsia="Nunito" w:hAnsi="Nunito" w:cs="Nunito"/>
          <w:sz w:val="20"/>
          <w:szCs w:val="20"/>
        </w:rPr>
        <w:t xml:space="preserve">Avvio </w:t>
      </w:r>
      <w:r w:rsidRPr="00F86A11">
        <w:rPr>
          <w:rFonts w:ascii="Nunito" w:eastAsia="Nunito" w:hAnsi="Nunito" w:cs="Nunito"/>
          <w:color w:val="000000"/>
          <w:sz w:val="20"/>
          <w:szCs w:val="20"/>
        </w:rPr>
        <w:t>Prot. n</w:t>
      </w:r>
      <w:r w:rsidR="00F86A11">
        <w:rPr>
          <w:rFonts w:ascii="Nunito" w:eastAsia="Nunito" w:hAnsi="Nunito" w:cs="Nunito"/>
          <w:sz w:val="20"/>
          <w:szCs w:val="20"/>
        </w:rPr>
        <w:t>. 879</w:t>
      </w:r>
      <w:r w:rsidR="00A152AE">
        <w:rPr>
          <w:rFonts w:ascii="Nunito" w:eastAsia="Nunito" w:hAnsi="Nunito" w:cs="Nunito"/>
          <w:sz w:val="20"/>
          <w:szCs w:val="20"/>
        </w:rPr>
        <w:t>9</w:t>
      </w:r>
      <w:bookmarkStart w:id="0" w:name="_GoBack"/>
      <w:bookmarkEnd w:id="0"/>
      <w:r w:rsidRPr="00F86A11">
        <w:rPr>
          <w:rFonts w:ascii="Nunito" w:eastAsia="Nunito" w:hAnsi="Nunito" w:cs="Nunito"/>
          <w:color w:val="000000"/>
          <w:sz w:val="20"/>
          <w:szCs w:val="20"/>
        </w:rPr>
        <w:t xml:space="preserve"> del </w:t>
      </w:r>
      <w:r w:rsidR="00F86A11">
        <w:rPr>
          <w:rFonts w:ascii="Nunito" w:eastAsia="Nunito" w:hAnsi="Nunito" w:cs="Nunito"/>
          <w:sz w:val="20"/>
          <w:szCs w:val="20"/>
        </w:rPr>
        <w:t>03/09/2024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</w:p>
    <w:p w14:paraId="1C499803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3"/>
        <w:jc w:val="center"/>
        <w:rPr>
          <w:rFonts w:ascii="Nunito" w:eastAsia="Nunito" w:hAnsi="Nunito" w:cs="Nunito"/>
          <w:sz w:val="20"/>
          <w:szCs w:val="20"/>
        </w:rPr>
      </w:pPr>
    </w:p>
    <w:p w14:paraId="4E59756B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3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 wp14:anchorId="1C0E03FD" wp14:editId="60BBC2EC">
            <wp:extent cx="1409700" cy="336868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368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 wp14:anchorId="1E31B28D" wp14:editId="739B8464">
            <wp:extent cx="1202575" cy="36957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575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 wp14:anchorId="3032E0DF" wp14:editId="2AE99E42">
            <wp:extent cx="1701419" cy="33655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419" cy="33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FA6AE7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right="93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b/>
          <w:color w:val="000000"/>
          <w:sz w:val="20"/>
          <w:szCs w:val="20"/>
        </w:rPr>
        <w:t>Allegato 1 - Domanda di Partecipazione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 </w:t>
      </w:r>
    </w:p>
    <w:p w14:paraId="19E40260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93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Avviso interno di selezione per personale docente per la realizzazione dei progetti relativi all</w:t>
      </w:r>
      <w:r>
        <w:rPr>
          <w:rFonts w:ascii="Nunito" w:eastAsia="Nunito" w:hAnsi="Nunito" w:cs="Nunito"/>
          <w:sz w:val="20"/>
          <w:szCs w:val="20"/>
        </w:rPr>
        <w:t>’</w:t>
      </w:r>
      <w:r>
        <w:rPr>
          <w:rFonts w:ascii="Nunito" w:eastAsia="Nunito" w:hAnsi="Nunito" w:cs="Nunito"/>
          <w:b/>
          <w:sz w:val="20"/>
          <w:szCs w:val="20"/>
        </w:rPr>
        <w:t>Azione 2. Potenziamento delle competenze di base</w:t>
      </w:r>
      <w:r>
        <w:rPr>
          <w:rFonts w:ascii="Nunito" w:eastAsia="Nunito" w:hAnsi="Nunito" w:cs="Nunito"/>
          <w:sz w:val="20"/>
          <w:szCs w:val="20"/>
        </w:rPr>
        <w:t xml:space="preserve">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approvati per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l’a.s.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- 202</w:t>
      </w:r>
      <w:r>
        <w:rPr>
          <w:rFonts w:ascii="Nunito" w:eastAsia="Nunito" w:hAnsi="Nunito" w:cs="Nunito"/>
          <w:sz w:val="20"/>
          <w:szCs w:val="20"/>
        </w:rPr>
        <w:t xml:space="preserve">4 e fino al 31 dicembre 2024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rientranti nel finanziamento PNRR - MISSIONE 4:  ISTRUZIONE E RICERCA - Componente 1 Potenziamento dell’offerta dei servizi di istruzione: dagli  asili alle Università - Investimento 1.4: Intervento straordinario finalizzato alla riduzione dei divari  territoriali nelle scuole secondarie di primo e di secondo grado e alla lotta alla dispersione scolastica,  all’interno del Progetto “Formazione e orientamento contro la dispersione”  </w:t>
      </w:r>
    </w:p>
    <w:p w14:paraId="5B3BEA46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93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CUP G44D22006980006 </w:t>
      </w:r>
    </w:p>
    <w:p w14:paraId="2497719F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rPr>
          <w:rFonts w:ascii="Nunito" w:eastAsia="Nunito" w:hAnsi="Nunito" w:cs="Nunito"/>
          <w:sz w:val="20"/>
          <w:szCs w:val="20"/>
        </w:rPr>
      </w:pPr>
    </w:p>
    <w:p w14:paraId="60EEB3B5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Al Dirigente Scolastico  </w:t>
      </w:r>
    </w:p>
    <w:p w14:paraId="40710384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93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IL/LA SOTTOSCRITTO/A  </w:t>
      </w:r>
    </w:p>
    <w:tbl>
      <w:tblPr>
        <w:tblW w:w="9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5"/>
        <w:gridCol w:w="6857"/>
      </w:tblGrid>
      <w:tr w:rsidR="005918B8" w14:paraId="7EC13679" w14:textId="77777777" w:rsidTr="00B9769D">
        <w:trPr>
          <w:trHeight w:val="504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B3D9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5DF5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767E9CDA" w14:textId="77777777" w:rsidTr="00B9769D">
        <w:trPr>
          <w:trHeight w:val="503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C22E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Data e luogo di nascita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533A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11EE941F" w14:textId="77777777" w:rsidTr="00B9769D">
        <w:trPr>
          <w:trHeight w:val="504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4DA7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069E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38F2F42B" w14:textId="77777777" w:rsidTr="00B9769D">
        <w:trPr>
          <w:trHeight w:val="504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2FFF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0F19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224186EF" w14:textId="77777777" w:rsidTr="00B9769D">
        <w:trPr>
          <w:trHeight w:val="504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F767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05D4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7C6F6B38" w14:textId="77777777" w:rsidTr="00B9769D">
        <w:trPr>
          <w:trHeight w:val="503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4E79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5504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1B86A0E0" w14:textId="77777777" w:rsidTr="00B9769D">
        <w:trPr>
          <w:trHeight w:val="504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2B6B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8D3F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5918B8" w14:paraId="43FAFD1C" w14:textId="77777777" w:rsidTr="00B9769D">
        <w:trPr>
          <w:trHeight w:val="508"/>
        </w:trPr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75F0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e-mail istituzionale</w:t>
            </w:r>
          </w:p>
        </w:tc>
        <w:tc>
          <w:tcPr>
            <w:tcW w:w="6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3362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</w:tbl>
    <w:p w14:paraId="0ECCF218" w14:textId="77777777" w:rsidR="005918B8" w:rsidRDefault="005918B8" w:rsidP="005918B8">
      <w:pPr>
        <w:widowControl w:val="0"/>
        <w:spacing w:before="120"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702ACE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CHIEDE </w:t>
      </w:r>
    </w:p>
    <w:p w14:paraId="5527017E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3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lastRenderedPageBreak/>
        <w:t xml:space="preserve">di essere ammesso/a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a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partecipare alla procedura di selezione comparativa ai sensi dell’art. 7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d.lgs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165/2011 indetta da codesto Istituto Scolastico per partecipare alla realizzazione di Progetti relativi all</w:t>
      </w:r>
      <w:r>
        <w:rPr>
          <w:rFonts w:ascii="Nunito" w:eastAsia="Nunito" w:hAnsi="Nunito" w:cs="Nunito"/>
          <w:sz w:val="20"/>
          <w:szCs w:val="20"/>
        </w:rPr>
        <w:t xml:space="preserve">’Azione 2. Potenziamento delle competenze di base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approvati per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l’a.s.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– 202</w:t>
      </w:r>
      <w:r>
        <w:rPr>
          <w:rFonts w:ascii="Nunito" w:eastAsia="Nunito" w:hAnsi="Nunito" w:cs="Nunito"/>
          <w:sz w:val="20"/>
          <w:szCs w:val="20"/>
        </w:rPr>
        <w:t>4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e fino al</w:t>
      </w:r>
      <w:r>
        <w:rPr>
          <w:rFonts w:ascii="Nunito" w:eastAsia="Nunito" w:hAnsi="Nunito" w:cs="Nunito"/>
          <w:sz w:val="20"/>
          <w:szCs w:val="20"/>
        </w:rPr>
        <w:t xml:space="preserve"> 31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dicembre 202</w:t>
      </w:r>
      <w:r>
        <w:rPr>
          <w:rFonts w:ascii="Nunito" w:eastAsia="Nunito" w:hAnsi="Nunito" w:cs="Nunito"/>
          <w:sz w:val="20"/>
          <w:szCs w:val="20"/>
        </w:rPr>
        <w:t>4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rientranti nel finanziamento PNRR - MISSIONE 4: ISTRUZIONE E RICERCA, contribuendo in particolare per le seguenti attività (segnalare con una X nella colonna di sinistra):</w:t>
      </w:r>
    </w:p>
    <w:p w14:paraId="547124C0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3"/>
        <w:jc w:val="both"/>
        <w:rPr>
          <w:rFonts w:ascii="Nunito" w:eastAsia="Nunito" w:hAnsi="Nunito" w:cs="Nunito"/>
          <w:color w:val="000000"/>
          <w:sz w:val="20"/>
          <w:szCs w:val="20"/>
        </w:rPr>
      </w:pPr>
    </w:p>
    <w:tbl>
      <w:tblPr>
        <w:tblW w:w="9592" w:type="dxa"/>
        <w:tblLayout w:type="fixed"/>
        <w:tblLook w:val="0400" w:firstRow="0" w:lastRow="0" w:firstColumn="0" w:lastColumn="0" w:noHBand="0" w:noVBand="1"/>
      </w:tblPr>
      <w:tblGrid>
        <w:gridCol w:w="557"/>
        <w:gridCol w:w="2268"/>
        <w:gridCol w:w="6767"/>
      </w:tblGrid>
      <w:tr w:rsidR="005918B8" w14:paraId="587ECB6E" w14:textId="77777777" w:rsidTr="00B9769D">
        <w:trPr>
          <w:trHeight w:val="20"/>
        </w:trPr>
        <w:tc>
          <w:tcPr>
            <w:tcW w:w="9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BBC2" w14:textId="77777777" w:rsidR="005918B8" w:rsidRDefault="005918B8" w:rsidP="00B9769D">
            <w:pPr>
              <w:tabs>
                <w:tab w:val="left" w:pos="9781"/>
              </w:tabs>
              <w:spacing w:before="13" w:line="240" w:lineRule="auto"/>
              <w:ind w:right="-41"/>
              <w:jc w:val="both"/>
              <w:rPr>
                <w:rFonts w:ascii="Eras Medium ITC" w:eastAsia="Eras Medium ITC" w:hAnsi="Eras Medium ITC" w:cs="Eras Medium ITC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b/>
                <w:sz w:val="18"/>
                <w:szCs w:val="18"/>
              </w:rPr>
              <w:t>AZIONE 2 – PERCORSI DI POTENZIAMENTO DELLE COMPETENZE DI BASE</w:t>
            </w:r>
          </w:p>
        </w:tc>
      </w:tr>
      <w:tr w:rsidR="005918B8" w14:paraId="1790989A" w14:textId="77777777" w:rsidTr="00B9769D">
        <w:trPr>
          <w:trHeight w:val="19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1F85" w14:textId="77777777" w:rsidR="005918B8" w:rsidRDefault="005918B8" w:rsidP="00B9769D">
            <w:pPr>
              <w:tabs>
                <w:tab w:val="left" w:pos="9781"/>
              </w:tabs>
              <w:spacing w:line="240" w:lineRule="auto"/>
              <w:rPr>
                <w:rFonts w:ascii="Eras Medium ITC" w:eastAsia="Eras Medium ITC" w:hAnsi="Eras Medium ITC" w:cs="Eras Medium IT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DBA6" w14:textId="77777777" w:rsidR="005918B8" w:rsidRDefault="005918B8" w:rsidP="00B9769D">
            <w:pPr>
              <w:tabs>
                <w:tab w:val="left" w:pos="9781"/>
              </w:tabs>
              <w:spacing w:line="240" w:lineRule="auto"/>
              <w:rPr>
                <w:rFonts w:ascii="Eras Medium ITC" w:eastAsia="Eras Medium ITC" w:hAnsi="Eras Medium ITC" w:cs="Eras Medium ITC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18"/>
                <w:szCs w:val="18"/>
              </w:rPr>
              <w:t>Progetto 1</w:t>
            </w: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6133" w14:textId="77777777" w:rsidR="005918B8" w:rsidRDefault="005918B8" w:rsidP="00B9769D">
            <w:pPr>
              <w:tabs>
                <w:tab w:val="left" w:pos="9781"/>
              </w:tabs>
              <w:spacing w:before="13" w:line="240" w:lineRule="auto"/>
              <w:ind w:left="142" w:right="-41"/>
              <w:jc w:val="both"/>
              <w:rPr>
                <w:rFonts w:ascii="Eras Medium ITC" w:eastAsia="Eras Medium ITC" w:hAnsi="Eras Medium ITC" w:cs="Eras Medium ITC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18"/>
                <w:szCs w:val="18"/>
              </w:rPr>
              <w:t>CORSO INTENSIVO DI ITALIANO L2 BASE</w:t>
            </w:r>
          </w:p>
        </w:tc>
      </w:tr>
    </w:tbl>
    <w:p w14:paraId="213B12D5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3"/>
        <w:jc w:val="both"/>
        <w:rPr>
          <w:rFonts w:ascii="Nunito" w:eastAsia="Nunito" w:hAnsi="Nunito" w:cs="Nunito"/>
          <w:color w:val="000000"/>
          <w:sz w:val="20"/>
          <w:szCs w:val="20"/>
        </w:rPr>
      </w:pPr>
    </w:p>
    <w:p w14:paraId="724E2DE9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3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A tal fine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, sotto la propria responsabilità </w:t>
      </w:r>
    </w:p>
    <w:p w14:paraId="3C443280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93"/>
        <w:jc w:val="center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DICHIARA di </w:t>
      </w: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5918B8" w14:paraId="6BFFC4D7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3B7C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B580" w14:textId="77777777" w:rsidR="005918B8" w:rsidRDefault="005918B8" w:rsidP="00B9769D">
            <w:pPr>
              <w:widowControl w:val="0"/>
              <w:spacing w:line="240" w:lineRule="auto"/>
              <w:ind w:left="-70" w:right="42" w:firstLine="135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essere docente di ruolo o con incarico fino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al  …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     (segnalare la data di conclusione dell’incarico)</w:t>
            </w:r>
          </w:p>
        </w:tc>
      </w:tr>
      <w:tr w:rsidR="005918B8" w14:paraId="085015E1" w14:textId="77777777" w:rsidTr="00B9769D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6809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0BE5" w14:textId="77777777" w:rsidR="005918B8" w:rsidRDefault="005918B8" w:rsidP="00B9769D">
            <w:pPr>
              <w:widowControl w:val="0"/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intendere permanere - se possibile - nell’istituto almeno fino al 31/12/2024 (scadenza azioni del PNRR)</w:t>
            </w:r>
          </w:p>
        </w:tc>
      </w:tr>
      <w:tr w:rsidR="005918B8" w14:paraId="2DFC0737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095F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3091" w14:textId="77777777" w:rsidR="005918B8" w:rsidRDefault="005918B8" w:rsidP="00B9769D">
            <w:pPr>
              <w:widowControl w:val="0"/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essere in possesso della cittadinanza italiana o di uno degli Stati membri dell’Unione europea</w:t>
            </w:r>
          </w:p>
        </w:tc>
      </w:tr>
      <w:tr w:rsidR="005918B8" w14:paraId="7F27B979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88F8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7093" w14:textId="77777777" w:rsidR="005918B8" w:rsidRDefault="005918B8" w:rsidP="00B9769D">
            <w:pPr>
              <w:widowControl w:val="0"/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godere dei diritti civili e politici</w:t>
            </w:r>
          </w:p>
        </w:tc>
      </w:tr>
      <w:tr w:rsidR="005918B8" w14:paraId="449C9E91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3C0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7BEA" w14:textId="77777777" w:rsidR="005918B8" w:rsidRDefault="005918B8" w:rsidP="00B9769D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 escluso/a dall’elettorato politico attivo</w:t>
            </w:r>
          </w:p>
        </w:tc>
      </w:tr>
      <w:tr w:rsidR="005918B8" w14:paraId="4F10819D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035B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9C5C" w14:textId="77777777" w:rsidR="005918B8" w:rsidRDefault="005918B8" w:rsidP="00B9769D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possedere l’idoneità fisica allo svolgimento delle funzioni cui la presente procedura di selezione si riferisce</w:t>
            </w:r>
          </w:p>
        </w:tc>
      </w:tr>
      <w:tr w:rsidR="005918B8" w14:paraId="2E3D120F" w14:textId="77777777" w:rsidTr="00B9769D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382E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15E0" w14:textId="77777777" w:rsidR="005918B8" w:rsidRDefault="005918B8" w:rsidP="00B9769D">
            <w:pPr>
              <w:widowControl w:val="0"/>
              <w:spacing w:line="226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 xml:space="preserve">non avere riportato condanne penali e non essere destinatario di provvedimenti che riguardano </w:t>
            </w:r>
            <w:proofErr w:type="gramStart"/>
            <w:r>
              <w:rPr>
                <w:rFonts w:ascii="Nunito" w:eastAsia="Nunito" w:hAnsi="Nunito" w:cs="Nunito"/>
                <w:sz w:val="20"/>
                <w:szCs w:val="20"/>
              </w:rPr>
              <w:t>l’applicazione  di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misure di prevenzione, di decisioni civili e di provvedimenti amministrativi iscritti nel casellario giudiziale</w:t>
            </w:r>
          </w:p>
        </w:tc>
      </w:tr>
      <w:tr w:rsidR="005918B8" w14:paraId="157EE091" w14:textId="77777777" w:rsidTr="00B9769D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A190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0287" w14:textId="77777777" w:rsidR="005918B8" w:rsidRDefault="005918B8" w:rsidP="00B9769D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stato/a destituito/a o dispensato/a dall’impiego presso una Pubblica Amministrazione</w:t>
            </w:r>
          </w:p>
        </w:tc>
      </w:tr>
      <w:tr w:rsidR="005918B8" w14:paraId="682E2FC1" w14:textId="77777777" w:rsidTr="00B9769D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E754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5463" w14:textId="77777777" w:rsidR="005918B8" w:rsidRDefault="005918B8" w:rsidP="00B9769D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 dichiarato/a decaduto/a o licenziato/a da un impiego statale</w:t>
            </w:r>
          </w:p>
        </w:tc>
      </w:tr>
      <w:tr w:rsidR="005918B8" w14:paraId="203E43AD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FE7E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F986" w14:textId="77777777" w:rsidR="005918B8" w:rsidRDefault="005918B8" w:rsidP="00B9769D">
            <w:pPr>
              <w:widowControl w:val="0"/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a conoscenza di essere sottoposto a procedimenti penali</w:t>
            </w:r>
          </w:p>
        </w:tc>
      </w:tr>
      <w:tr w:rsidR="005918B8" w14:paraId="7E12EF05" w14:textId="77777777" w:rsidTr="00B9769D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0DF4" w14:textId="77777777" w:rsidR="005918B8" w:rsidRDefault="005918B8" w:rsidP="00B9769D">
            <w:pPr>
              <w:widowControl w:val="0"/>
              <w:ind w:right="97" w:hanging="180"/>
              <w:rPr>
                <w:rFonts w:ascii="Nunito" w:eastAsia="Nunito" w:hAnsi="Nunito" w:cs="Nunito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15C4" w14:textId="77777777" w:rsidR="005918B8" w:rsidRDefault="005918B8" w:rsidP="00B9769D">
            <w:pPr>
              <w:widowControl w:val="0"/>
              <w:spacing w:line="22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di accettare quale foro competente in caso di qualsiasi controversia in merito all’esecuzione dell’appalto quello di Milano</w:t>
            </w:r>
          </w:p>
        </w:tc>
      </w:tr>
    </w:tbl>
    <w:p w14:paraId="37688588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ind w:right="93"/>
        <w:rPr>
          <w:rFonts w:ascii="Nunito" w:eastAsia="Nunito" w:hAnsi="Nunito" w:cs="Nunito"/>
          <w:color w:val="000000"/>
          <w:sz w:val="20"/>
          <w:szCs w:val="20"/>
        </w:rPr>
      </w:pPr>
    </w:p>
    <w:p w14:paraId="3FD78FD8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In riferimento all’art. 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del</w:t>
      </w:r>
      <w:r>
        <w:rPr>
          <w:rFonts w:ascii="Nunito" w:eastAsia="Nunito" w:hAnsi="Nunito" w:cs="Nunito"/>
          <w:sz w:val="20"/>
          <w:szCs w:val="20"/>
        </w:rPr>
        <w:t>l’Avviso di selezione “Criteri di selezione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” segnala </w:t>
      </w:r>
    </w:p>
    <w:tbl>
      <w:tblPr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960"/>
        <w:gridCol w:w="975"/>
        <w:gridCol w:w="705"/>
        <w:gridCol w:w="705"/>
        <w:gridCol w:w="705"/>
      </w:tblGrid>
      <w:tr w:rsidR="005918B8" w14:paraId="464388D8" w14:textId="77777777" w:rsidTr="00B9769D">
        <w:trPr>
          <w:trHeight w:val="700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185A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lastRenderedPageBreak/>
              <w:t xml:space="preserve">INCARICHI negli ultimi 4 anni scolastici  </w:t>
            </w:r>
          </w:p>
          <w:p w14:paraId="23D10818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(comprensivi dell’anno in corso)</w:t>
            </w:r>
          </w:p>
        </w:tc>
        <w:tc>
          <w:tcPr>
            <w:tcW w:w="40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A91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NUMERO DI ANNI (barrare con una X la casella) </w:t>
            </w:r>
          </w:p>
        </w:tc>
      </w:tr>
      <w:tr w:rsidR="005918B8" w14:paraId="47A014AF" w14:textId="77777777" w:rsidTr="00B9769D">
        <w:trPr>
          <w:trHeight w:val="465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9AD7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Ruolo o con incarico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F1D0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8BE2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3657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8E42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4DF8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  <w:tr w:rsidR="005918B8" w14:paraId="4A06CEA3" w14:textId="77777777" w:rsidTr="00B9769D">
        <w:trPr>
          <w:trHeight w:val="461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657F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Funzione strumentale o Collaborazione con il Dirigente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B6DE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348B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A6CB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7B9B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DC8C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  <w:tr w:rsidR="005918B8" w14:paraId="7F71CB43" w14:textId="77777777" w:rsidTr="00B9769D">
        <w:trPr>
          <w:trHeight w:val="480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0CB9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Promozione/partecipazione a progetti similari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CFF3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6B5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87AC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BAFB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25CC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  <w:tr w:rsidR="005918B8" w14:paraId="344F664D" w14:textId="77777777" w:rsidTr="00B9769D">
        <w:trPr>
          <w:trHeight w:val="427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C678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Anni di servizio al Maxwell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D09E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343C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BEC9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E875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9644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</w:tbl>
    <w:p w14:paraId="65146945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ind w:right="93"/>
        <w:rPr>
          <w:rFonts w:ascii="Nunito" w:eastAsia="Nunito" w:hAnsi="Nunito" w:cs="Nunito"/>
          <w:color w:val="000000"/>
          <w:sz w:val="20"/>
          <w:szCs w:val="20"/>
        </w:rPr>
      </w:pP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5918B8" w14:paraId="29BD51A7" w14:textId="77777777" w:rsidTr="00B9769D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58FA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COMPETENZE relative ai PROGETTI (segnalare con una X nella colonna di sinistra)</w:t>
            </w:r>
          </w:p>
        </w:tc>
      </w:tr>
      <w:tr w:rsidR="005918B8" w14:paraId="62B4473B" w14:textId="77777777" w:rsidTr="00B9769D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3D8C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0173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Possiedo competenze certificate (che allego) relative ai Progetti per i quali propongo la candidatura</w:t>
            </w:r>
          </w:p>
        </w:tc>
      </w:tr>
      <w:tr w:rsidR="005918B8" w14:paraId="27DF8349" w14:textId="77777777" w:rsidTr="00B9769D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93F3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B23C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Autocertifico il possesso di competenze relative ai Progetti per i quali propongo la candidatura</w:t>
            </w:r>
          </w:p>
        </w:tc>
      </w:tr>
      <w:tr w:rsidR="005918B8" w14:paraId="00BA0040" w14:textId="77777777" w:rsidTr="00B9769D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590B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C674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Non possiedo competenze relative ai Progetti per i quali propongo la candidatura</w:t>
            </w:r>
          </w:p>
        </w:tc>
      </w:tr>
    </w:tbl>
    <w:p w14:paraId="7AA83BE3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Inoltre, si </w:t>
      </w:r>
    </w:p>
    <w:p w14:paraId="230E6CDA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allega: </w:t>
      </w: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5918B8" w14:paraId="53FF46A6" w14:textId="77777777" w:rsidTr="00B9769D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B019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A52A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C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opia fotostatica di un documento d’identità in corso di validità</w:t>
            </w:r>
          </w:p>
        </w:tc>
      </w:tr>
      <w:tr w:rsidR="005918B8" w14:paraId="6D789F5F" w14:textId="77777777" w:rsidTr="00B9769D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3B08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4486" w14:textId="77777777" w:rsidR="005918B8" w:rsidRDefault="005918B8" w:rsidP="00B9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C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urriculum vitae </w:t>
            </w: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DA</w:t>
            </w:r>
            <w:r>
              <w:rPr>
                <w:rFonts w:ascii="Nunito" w:eastAsia="Nunito" w:hAnsi="Nunito" w:cs="Nunito"/>
                <w:b/>
                <w:sz w:val="20"/>
                <w:szCs w:val="20"/>
              </w:rPr>
              <w:t>TATO E FIRMATO</w:t>
            </w:r>
            <w:r>
              <w:rPr>
                <w:rFonts w:ascii="Nunito" w:eastAsia="Nunito" w:hAnsi="Nunito" w:cs="Nunito"/>
                <w:sz w:val="20"/>
                <w:szCs w:val="20"/>
              </w:rPr>
              <w:t xml:space="preserve"> 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in formato europeo (versione senza dati personali, in quanto il CV è soggetta a pubblicazione) </w:t>
            </w:r>
            <w:r>
              <w:rPr>
                <w:rFonts w:ascii="Nunito" w:eastAsia="Nunito" w:hAnsi="Nunito" w:cs="Nunito"/>
                <w:sz w:val="20"/>
                <w:szCs w:val="20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14:paraId="4786F66C" w14:textId="77777777" w:rsidR="005918B8" w:rsidRDefault="005918B8" w:rsidP="005918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right="93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ab/>
      </w:r>
    </w:p>
    <w:p w14:paraId="1FA87144" w14:textId="77777777" w:rsidR="005918B8" w:rsidRDefault="005918B8" w:rsidP="005918B8">
      <w:pPr>
        <w:widowControl w:val="0"/>
        <w:spacing w:before="18" w:line="336" w:lineRule="auto"/>
        <w:ind w:right="97" w:hanging="180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Milano, ……………………………</w:t>
      </w:r>
      <w:proofErr w:type="gramStart"/>
      <w:r>
        <w:rPr>
          <w:rFonts w:ascii="Nunito" w:eastAsia="Nunito" w:hAnsi="Nunito" w:cs="Nunito"/>
          <w:sz w:val="20"/>
          <w:szCs w:val="20"/>
        </w:rPr>
        <w:t>…….</w:t>
      </w:r>
      <w:proofErr w:type="gramEnd"/>
      <w:r>
        <w:rPr>
          <w:rFonts w:ascii="Nunito" w:eastAsia="Nunito" w:hAnsi="Nunito" w:cs="Nunito"/>
          <w:sz w:val="20"/>
          <w:szCs w:val="20"/>
        </w:rPr>
        <w:t>/2024</w:t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</w:r>
      <w:r>
        <w:rPr>
          <w:rFonts w:ascii="Nunito" w:eastAsia="Nunito" w:hAnsi="Nunito" w:cs="Nunito"/>
          <w:sz w:val="20"/>
          <w:szCs w:val="20"/>
        </w:rPr>
        <w:tab/>
        <w:t xml:space="preserve">Nominativo e firma </w:t>
      </w:r>
    </w:p>
    <w:p w14:paraId="00E128C2" w14:textId="19933CAF" w:rsidR="00245990" w:rsidRPr="00524136" w:rsidRDefault="00245990" w:rsidP="00524136">
      <w:pPr>
        <w:rPr>
          <w:rFonts w:ascii="Eras Medium ITC" w:hAnsi="Eras Medium ITC" w:cstheme="minorHAnsi"/>
          <w:sz w:val="24"/>
          <w:szCs w:val="24"/>
        </w:rPr>
      </w:pPr>
    </w:p>
    <w:sectPr w:rsidR="00245990" w:rsidRPr="00524136" w:rsidSect="000A7C9F">
      <w:headerReference w:type="default" r:id="rId11"/>
      <w:footerReference w:type="default" r:id="rId12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4EE6"/>
    <w:multiLevelType w:val="multilevel"/>
    <w:tmpl w:val="2C80A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9A65BD"/>
    <w:multiLevelType w:val="multilevel"/>
    <w:tmpl w:val="C514203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F0789"/>
    <w:multiLevelType w:val="multilevel"/>
    <w:tmpl w:val="A7DE631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4D4A"/>
    <w:multiLevelType w:val="multilevel"/>
    <w:tmpl w:val="8974A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74D147E"/>
    <w:multiLevelType w:val="hybridMultilevel"/>
    <w:tmpl w:val="D60C4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F63E0"/>
    <w:multiLevelType w:val="multilevel"/>
    <w:tmpl w:val="BDAAD9EC"/>
    <w:lvl w:ilvl="0">
      <w:start w:val="1"/>
      <w:numFmt w:val="lowerRoman"/>
      <w:lvlText w:val="%1."/>
      <w:lvlJc w:val="righ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076372"/>
    <w:multiLevelType w:val="multilevel"/>
    <w:tmpl w:val="8E3E4C2A"/>
    <w:lvl w:ilvl="0">
      <w:start w:val="1"/>
      <w:numFmt w:val="decimal"/>
      <w:pStyle w:val="puntatonumerat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4755D"/>
    <w:multiLevelType w:val="multilevel"/>
    <w:tmpl w:val="8D404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F3D2E2D"/>
    <w:multiLevelType w:val="multilevel"/>
    <w:tmpl w:val="7EF27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6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  <w:num w:numId="15">
    <w:abstractNumId w:val="11"/>
  </w:num>
  <w:num w:numId="16">
    <w:abstractNumId w:val="22"/>
  </w:num>
  <w:num w:numId="17">
    <w:abstractNumId w:val="12"/>
  </w:num>
  <w:num w:numId="18">
    <w:abstractNumId w:val="17"/>
  </w:num>
  <w:num w:numId="19">
    <w:abstractNumId w:val="18"/>
  </w:num>
  <w:num w:numId="20">
    <w:abstractNumId w:val="19"/>
  </w:num>
  <w:num w:numId="21">
    <w:abstractNumId w:val="10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C7192"/>
    <w:rsid w:val="002D1B95"/>
    <w:rsid w:val="002D2B3C"/>
    <w:rsid w:val="002E4B0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93B1A"/>
    <w:rsid w:val="004A7F00"/>
    <w:rsid w:val="004E53F6"/>
    <w:rsid w:val="004F4C5B"/>
    <w:rsid w:val="00502A15"/>
    <w:rsid w:val="00506C7A"/>
    <w:rsid w:val="00512593"/>
    <w:rsid w:val="005157EA"/>
    <w:rsid w:val="00524136"/>
    <w:rsid w:val="00536263"/>
    <w:rsid w:val="00541195"/>
    <w:rsid w:val="00552F53"/>
    <w:rsid w:val="00563694"/>
    <w:rsid w:val="00571E8A"/>
    <w:rsid w:val="005918B8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152AE"/>
    <w:rsid w:val="00A202DE"/>
    <w:rsid w:val="00A2138E"/>
    <w:rsid w:val="00A37F3A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37DD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EF4496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86A11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customStyle="1" w:styleId="puntatonumerato">
    <w:name w:val="puntato numerato"/>
    <w:basedOn w:val="Normale"/>
    <w:uiPriority w:val="99"/>
    <w:rsid w:val="002C7192"/>
    <w:pPr>
      <w:numPr>
        <w:numId w:val="20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4640-257D-42A1-A5B4-9CAC7B9F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4</cp:revision>
  <cp:lastPrinted>2023-12-01T11:33:00Z</cp:lastPrinted>
  <dcterms:created xsi:type="dcterms:W3CDTF">2024-09-03T08:51:00Z</dcterms:created>
  <dcterms:modified xsi:type="dcterms:W3CDTF">2024-09-03T11:16:00Z</dcterms:modified>
</cp:coreProperties>
</file>